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ACF" w:rsidRDefault="009A11EC">
      <w:pPr>
        <w:jc w:val="center"/>
        <w:rPr>
          <w:b/>
          <w:sz w:val="36"/>
          <w:szCs w:val="36"/>
        </w:rPr>
      </w:pPr>
      <w:r>
        <w:rPr>
          <w:b/>
          <w:sz w:val="36"/>
          <w:szCs w:val="36"/>
        </w:rPr>
        <w:t>H O V O R M E   O   J E D L E</w:t>
      </w:r>
    </w:p>
    <w:p w:rsidR="00C63ACF" w:rsidRDefault="009A11EC">
      <w:pPr>
        <w:jc w:val="center"/>
        <w:rPr>
          <w:b/>
          <w:sz w:val="28"/>
          <w:szCs w:val="28"/>
        </w:rPr>
      </w:pPr>
      <w:r>
        <w:rPr>
          <w:b/>
          <w:sz w:val="28"/>
          <w:szCs w:val="28"/>
        </w:rPr>
        <w:t>OVOCIE A ZELENINA</w:t>
      </w:r>
    </w:p>
    <w:p w:rsidR="00C63ACF" w:rsidRDefault="009A11EC">
      <w:pPr>
        <w:jc w:val="center"/>
        <w:rPr>
          <w:sz w:val="28"/>
          <w:szCs w:val="28"/>
        </w:rPr>
      </w:pPr>
      <w:r>
        <w:rPr>
          <w:sz w:val="28"/>
          <w:szCs w:val="28"/>
        </w:rPr>
        <w:t>METODICKÝ LIST</w:t>
      </w:r>
    </w:p>
    <w:p w:rsidR="00C63ACF" w:rsidRDefault="009A11EC">
      <w:pPr>
        <w:jc w:val="center"/>
        <w:rPr>
          <w:sz w:val="28"/>
          <w:szCs w:val="28"/>
        </w:rPr>
      </w:pPr>
      <w:r>
        <w:rPr>
          <w:sz w:val="28"/>
          <w:szCs w:val="28"/>
        </w:rPr>
        <w:t>Aktivita: Šípkové slávnosti</w:t>
      </w:r>
    </w:p>
    <w:p w:rsidR="00C63ACF" w:rsidRDefault="00C63ACF">
      <w:pPr>
        <w:rPr>
          <w:sz w:val="24"/>
          <w:szCs w:val="24"/>
        </w:rPr>
      </w:pPr>
    </w:p>
    <w:p w:rsidR="00C63ACF" w:rsidRDefault="009A11EC">
      <w:pPr>
        <w:pStyle w:val="Odsekzoznamu"/>
        <w:numPr>
          <w:ilvl w:val="0"/>
          <w:numId w:val="1"/>
        </w:numPr>
        <w:jc w:val="both"/>
        <w:rPr>
          <w:sz w:val="24"/>
          <w:szCs w:val="24"/>
        </w:rPr>
      </w:pPr>
      <w:r>
        <w:rPr>
          <w:b/>
          <w:sz w:val="26"/>
          <w:szCs w:val="26"/>
        </w:rPr>
        <w:t>Cieľ, zameranie aktivity</w:t>
      </w:r>
      <w:r>
        <w:rPr>
          <w:sz w:val="24"/>
          <w:szCs w:val="24"/>
        </w:rPr>
        <w:t>: rozvíjať kognitívne, informačné a interpersonálne kompetencie a afektívne ciele, zapojiť do tohto projektu čo najviac ľudí a detí.</w:t>
      </w:r>
    </w:p>
    <w:p w:rsidR="00C63ACF" w:rsidRDefault="009A11EC">
      <w:pPr>
        <w:jc w:val="both"/>
      </w:pPr>
      <w:r>
        <w:rPr>
          <w:b/>
          <w:sz w:val="24"/>
          <w:szCs w:val="24"/>
        </w:rPr>
        <w:t>Kognitívne kompetencie</w:t>
      </w:r>
      <w:r>
        <w:rPr>
          <w:sz w:val="24"/>
          <w:szCs w:val="24"/>
        </w:rPr>
        <w:t>:  poukázať na význam zberu šípok, predstaviť možné produkty zo šípok a ich liečivé účinky, namotivovať deti  na nekomerčný spôsob získavania vitamínov, pre ktoré si treba zájsť do prírody, kde okrem rozvíjania rodinných vzťahov získa</w:t>
      </w:r>
      <w:r>
        <w:rPr>
          <w:sz w:val="24"/>
          <w:szCs w:val="24"/>
        </w:rPr>
        <w:t>jú deti čas strávený na čerstvom vzduchu, v lone prírody, rozvíjajú si svoje pracovné návyky, pri ktorých majú možnosť nadobudnúť pocit užitočnosti pri  konečnom ochutnávaní konkrétneho produktu, pri príprave ktorého sa aktíve podieľali.</w:t>
      </w:r>
    </w:p>
    <w:p w:rsidR="00C63ACF" w:rsidRDefault="009A11EC">
      <w:pPr>
        <w:jc w:val="both"/>
        <w:rPr>
          <w:sz w:val="24"/>
          <w:szCs w:val="24"/>
        </w:rPr>
      </w:pPr>
      <w:r>
        <w:rPr>
          <w:b/>
          <w:sz w:val="24"/>
          <w:szCs w:val="24"/>
        </w:rPr>
        <w:t>Informačné kompete</w:t>
      </w:r>
      <w:r>
        <w:rPr>
          <w:b/>
          <w:sz w:val="24"/>
          <w:szCs w:val="24"/>
        </w:rPr>
        <w:t>ncie</w:t>
      </w:r>
      <w:r>
        <w:rPr>
          <w:sz w:val="24"/>
          <w:szCs w:val="24"/>
        </w:rPr>
        <w:t>: vedieť vyhľadať potrebné informácie o zbere a účinkoch šípok, o ich využití a prípravách jednotlivých produktov z dostupných zdrojov. (internet, odborná literatúra, časopisy, z rozprávania starších ľudí)</w:t>
      </w:r>
    </w:p>
    <w:p w:rsidR="00C63ACF" w:rsidRDefault="009A11EC">
      <w:pPr>
        <w:jc w:val="both"/>
        <w:rPr>
          <w:sz w:val="24"/>
          <w:szCs w:val="24"/>
        </w:rPr>
      </w:pPr>
      <w:r>
        <w:rPr>
          <w:b/>
          <w:sz w:val="24"/>
          <w:szCs w:val="24"/>
        </w:rPr>
        <w:t>Interpersonálne kompetencie</w:t>
      </w:r>
      <w:r>
        <w:rPr>
          <w:sz w:val="24"/>
          <w:szCs w:val="24"/>
        </w:rPr>
        <w:t>:  vedieť efektívne</w:t>
      </w:r>
      <w:r>
        <w:rPr>
          <w:sz w:val="24"/>
          <w:szCs w:val="24"/>
        </w:rPr>
        <w:t xml:space="preserve"> a bezproblémovo pracovať v skupinách, byť empatický.</w:t>
      </w:r>
    </w:p>
    <w:p w:rsidR="00C63ACF" w:rsidRDefault="009A11EC">
      <w:pPr>
        <w:jc w:val="both"/>
        <w:rPr>
          <w:sz w:val="24"/>
          <w:szCs w:val="24"/>
        </w:rPr>
      </w:pPr>
      <w:r>
        <w:rPr>
          <w:b/>
          <w:sz w:val="24"/>
          <w:szCs w:val="24"/>
        </w:rPr>
        <w:t>Komunikačné kompetencie</w:t>
      </w:r>
      <w:r>
        <w:rPr>
          <w:sz w:val="24"/>
          <w:szCs w:val="24"/>
        </w:rPr>
        <w:t>: rozvíjať verbálne aj neverbálne vyjadrovanie, porozumieť a interpretovať získané informácie.</w:t>
      </w:r>
    </w:p>
    <w:p w:rsidR="00C63ACF" w:rsidRDefault="009A11EC">
      <w:pPr>
        <w:jc w:val="both"/>
        <w:rPr>
          <w:sz w:val="24"/>
          <w:szCs w:val="24"/>
        </w:rPr>
      </w:pPr>
      <w:r>
        <w:rPr>
          <w:b/>
          <w:sz w:val="24"/>
          <w:szCs w:val="24"/>
        </w:rPr>
        <w:t>Afektívne ciele</w:t>
      </w:r>
      <w:r>
        <w:rPr>
          <w:sz w:val="24"/>
          <w:szCs w:val="24"/>
        </w:rPr>
        <w:t xml:space="preserve">: nadchnúť sa pre chuť šípkového čaju a šípkového džemu, zaradiť ich </w:t>
      </w:r>
      <w:r>
        <w:rPr>
          <w:sz w:val="24"/>
          <w:szCs w:val="24"/>
        </w:rPr>
        <w:t>do svojho pravidelného stravovania a tým ich nahradiť nezdravými nápojmi či pochutinami.</w:t>
      </w:r>
    </w:p>
    <w:p w:rsidR="00C63ACF" w:rsidRDefault="009A11EC">
      <w:pPr>
        <w:jc w:val="both"/>
        <w:rPr>
          <w:sz w:val="24"/>
          <w:szCs w:val="24"/>
        </w:rPr>
      </w:pPr>
      <w:r>
        <w:rPr>
          <w:b/>
          <w:sz w:val="24"/>
          <w:szCs w:val="24"/>
        </w:rPr>
        <w:t xml:space="preserve">Zapojenosť: </w:t>
      </w:r>
      <w:r>
        <w:rPr>
          <w:sz w:val="24"/>
          <w:szCs w:val="24"/>
        </w:rPr>
        <w:t>zapojiť čo najviac detí z našej školy a detí z okolitých škôlok.</w:t>
      </w:r>
    </w:p>
    <w:p w:rsidR="00C63ACF" w:rsidRDefault="009A11EC">
      <w:pPr>
        <w:pStyle w:val="Odsekzoznamu"/>
        <w:numPr>
          <w:ilvl w:val="0"/>
          <w:numId w:val="1"/>
        </w:numPr>
        <w:jc w:val="both"/>
        <w:rPr>
          <w:sz w:val="24"/>
          <w:szCs w:val="24"/>
        </w:rPr>
      </w:pPr>
      <w:r>
        <w:rPr>
          <w:b/>
          <w:sz w:val="26"/>
          <w:szCs w:val="26"/>
        </w:rPr>
        <w:t>Vyučovací predmet</w:t>
      </w:r>
      <w:r>
        <w:rPr>
          <w:sz w:val="24"/>
          <w:szCs w:val="24"/>
        </w:rPr>
        <w:t xml:space="preserve">: Tvorba projektov: 8. ročník: Sme tým, čo jeme. </w:t>
      </w:r>
    </w:p>
    <w:p w:rsidR="00C63ACF" w:rsidRDefault="009A11EC">
      <w:pPr>
        <w:pStyle w:val="Odsekzoznamu"/>
        <w:numPr>
          <w:ilvl w:val="0"/>
          <w:numId w:val="1"/>
        </w:numPr>
        <w:jc w:val="both"/>
        <w:rPr>
          <w:sz w:val="24"/>
          <w:szCs w:val="24"/>
        </w:rPr>
      </w:pPr>
      <w:r>
        <w:rPr>
          <w:b/>
          <w:sz w:val="26"/>
          <w:szCs w:val="26"/>
        </w:rPr>
        <w:t>Pomôcky</w:t>
      </w:r>
      <w:r>
        <w:rPr>
          <w:sz w:val="24"/>
          <w:szCs w:val="24"/>
        </w:rPr>
        <w:t>: počítač, inter</w:t>
      </w:r>
      <w:r>
        <w:rPr>
          <w:sz w:val="24"/>
          <w:szCs w:val="24"/>
        </w:rPr>
        <w:t>net, projektor, cd prehrávač, postery, encyklopédie, časopisy, plody lesa, šípkový džem, uvarený šípkový čaj, piškóty, ovocie a zelenina.</w:t>
      </w:r>
    </w:p>
    <w:p w:rsidR="00C63ACF" w:rsidRDefault="009A11EC">
      <w:pPr>
        <w:pStyle w:val="Odsekzoznamu"/>
        <w:numPr>
          <w:ilvl w:val="0"/>
          <w:numId w:val="1"/>
        </w:numPr>
        <w:jc w:val="both"/>
        <w:rPr>
          <w:sz w:val="24"/>
          <w:szCs w:val="24"/>
        </w:rPr>
      </w:pPr>
      <w:r>
        <w:rPr>
          <w:b/>
          <w:sz w:val="26"/>
          <w:szCs w:val="26"/>
        </w:rPr>
        <w:t>Príprava</w:t>
      </w:r>
      <w:r>
        <w:rPr>
          <w:sz w:val="24"/>
          <w:szCs w:val="24"/>
        </w:rPr>
        <w:t>: vo vestibule školy pripraviť stánok, v ktorom bude naaranžovaná výstava ovocia, zeleniny, lesných plodov. Do</w:t>
      </w:r>
      <w:r>
        <w:rPr>
          <w:sz w:val="24"/>
          <w:szCs w:val="24"/>
        </w:rPr>
        <w:t xml:space="preserve"> toho naaranžovanie Šípkového kráľovstva: kolíska so spiacou Šípkovou Ruženkou, kolovrátok .... poprepletané narezanými  šípkovými prútikmi, ozdobené šípkovými kytičkami. Priestor vestibulu sa dotvorí postermi so získanými informáciami o šípkach, ktoré pre</w:t>
      </w:r>
      <w:r>
        <w:rPr>
          <w:sz w:val="24"/>
          <w:szCs w:val="24"/>
        </w:rPr>
        <w:t xml:space="preserve">dstavujú výstup z predchádzajúcich hodín, na ktorých boli uvedené informácie na posteroch už odprezentované jednotlivými skupinami. Pripraviť stanovištia s  tvorivými dielňami </w:t>
      </w:r>
      <w:r>
        <w:rPr>
          <w:sz w:val="24"/>
          <w:szCs w:val="24"/>
        </w:rPr>
        <w:lastRenderedPageBreak/>
        <w:t>pre menšie deti, staršie poveriť animátorskými úlohami. Pozvať do tohto priestor</w:t>
      </w:r>
      <w:r>
        <w:rPr>
          <w:sz w:val="24"/>
          <w:szCs w:val="24"/>
        </w:rPr>
        <w:t>u  a na túto akciu škôlka</w:t>
      </w:r>
      <w:bookmarkStart w:id="0" w:name="_GoBack"/>
      <w:bookmarkEnd w:id="0"/>
      <w:r>
        <w:rPr>
          <w:sz w:val="24"/>
          <w:szCs w:val="24"/>
        </w:rPr>
        <w:t>rov a dohodnúť termíny návštev. Naplánovať privítanie a úvodný program, požičať kostýmy pre animátorov.</w:t>
      </w:r>
    </w:p>
    <w:p w:rsidR="00C63ACF" w:rsidRDefault="009A11EC">
      <w:pPr>
        <w:pStyle w:val="Odsekzoznamu"/>
        <w:numPr>
          <w:ilvl w:val="0"/>
          <w:numId w:val="1"/>
        </w:numPr>
        <w:jc w:val="both"/>
        <w:rPr>
          <w:sz w:val="24"/>
          <w:szCs w:val="24"/>
        </w:rPr>
      </w:pPr>
      <w:r>
        <w:rPr>
          <w:b/>
          <w:sz w:val="26"/>
          <w:szCs w:val="26"/>
        </w:rPr>
        <w:t>Postup</w:t>
      </w:r>
      <w:r>
        <w:rPr>
          <w:sz w:val="24"/>
          <w:szCs w:val="24"/>
        </w:rPr>
        <w:t>: Pred stánkom s ovocím a zeleninou, v naaranžovanom Šípkovom kráľovstve, v kresle drieme Šípková Ruženka. Okolo nej sa z</w:t>
      </w:r>
      <w:r>
        <w:rPr>
          <w:sz w:val="24"/>
          <w:szCs w:val="24"/>
        </w:rPr>
        <w:t>držujú dobré lesné víly. Z cd prehrávača zaznie skladba od Nogu a Skrúcaného Šípková Ruženka, ktorú spieva princ – animátor, po skončení ktorej sa Šípková Ruženka – animátorka zobudí a privíta deti zo škôlky. Predstaví im program dnešných Šípkových slávnos</w:t>
      </w:r>
      <w:r>
        <w:rPr>
          <w:sz w:val="24"/>
          <w:szCs w:val="24"/>
        </w:rPr>
        <w:t>tí, poukáže na množstvo vitamínov v nich, predstaví im produkty, čo všetko sa dá zo šípok pripraviť a aké je to pre naše zdravie účinné. Deti rozdelí po štyroch do skupín a každú skupinu detí odovzdá lesnej víle, ktorá si svoju skupinku odvedie na svoje st</w:t>
      </w:r>
      <w:r>
        <w:rPr>
          <w:sz w:val="24"/>
          <w:szCs w:val="24"/>
        </w:rPr>
        <w:t>anovište k tvorivým dielňam.</w:t>
      </w:r>
    </w:p>
    <w:p w:rsidR="00C63ACF" w:rsidRDefault="009A11EC">
      <w:pPr>
        <w:pStyle w:val="Odsekzoznamu"/>
        <w:numPr>
          <w:ilvl w:val="0"/>
          <w:numId w:val="2"/>
        </w:numPr>
        <w:jc w:val="both"/>
        <w:rPr>
          <w:sz w:val="24"/>
          <w:szCs w:val="24"/>
        </w:rPr>
      </w:pPr>
      <w:r>
        <w:rPr>
          <w:sz w:val="24"/>
          <w:szCs w:val="24"/>
        </w:rPr>
        <w:t>Na prvom stanovišti si deti pripravujú šípkové koláčiky (oblečú si zásterky, umyjú si ruky  a plnia dve piškóty šípkovým džemom, následne zapichnú špáradlo a odložia na pripravenú tácku. Každé dieťa za pomoci víly animátorky pr</w:t>
      </w:r>
      <w:r>
        <w:rPr>
          <w:sz w:val="24"/>
          <w:szCs w:val="24"/>
        </w:rPr>
        <w:t>ipraví 2 až 3 šípkové koláčiky, umyjú si ruky, odložia zásterky a presúvajú sa na ďalšie stanovište.)</w:t>
      </w:r>
    </w:p>
    <w:p w:rsidR="00C63ACF" w:rsidRDefault="009A11EC">
      <w:pPr>
        <w:pStyle w:val="Odsekzoznamu"/>
        <w:numPr>
          <w:ilvl w:val="0"/>
          <w:numId w:val="2"/>
        </w:numPr>
        <w:jc w:val="both"/>
        <w:rPr>
          <w:sz w:val="24"/>
          <w:szCs w:val="24"/>
        </w:rPr>
      </w:pPr>
      <w:r>
        <w:rPr>
          <w:sz w:val="24"/>
          <w:szCs w:val="24"/>
        </w:rPr>
        <w:t xml:space="preserve">Na druhom stanovišti prebieha triedenie lesných záhradných plodov. </w:t>
      </w:r>
    </w:p>
    <w:p w:rsidR="00C63ACF" w:rsidRDefault="009A11EC">
      <w:pPr>
        <w:pStyle w:val="Odsekzoznamu"/>
        <w:numPr>
          <w:ilvl w:val="0"/>
          <w:numId w:val="2"/>
        </w:numPr>
        <w:jc w:val="both"/>
        <w:rPr>
          <w:sz w:val="24"/>
          <w:szCs w:val="24"/>
        </w:rPr>
      </w:pPr>
      <w:r>
        <w:rPr>
          <w:sz w:val="24"/>
          <w:szCs w:val="24"/>
        </w:rPr>
        <w:t>Na treťom stanovišti prebieha ochutnávka so zaviazanými očami sprevádzaná určovaním pl</w:t>
      </w:r>
      <w:r>
        <w:rPr>
          <w:sz w:val="24"/>
          <w:szCs w:val="24"/>
        </w:rPr>
        <w:t>odov.</w:t>
      </w:r>
    </w:p>
    <w:p w:rsidR="00C63ACF" w:rsidRDefault="009A11EC">
      <w:pPr>
        <w:pStyle w:val="Odsekzoznamu"/>
        <w:numPr>
          <w:ilvl w:val="0"/>
          <w:numId w:val="2"/>
        </w:numPr>
        <w:jc w:val="both"/>
        <w:rPr>
          <w:sz w:val="24"/>
          <w:szCs w:val="24"/>
        </w:rPr>
      </w:pPr>
      <w:r>
        <w:rPr>
          <w:sz w:val="24"/>
          <w:szCs w:val="24"/>
        </w:rPr>
        <w:t>Na štvrtom sa vytvára šípkový náramok, navliekanie šípok na tenký drôtik.</w:t>
      </w:r>
    </w:p>
    <w:p w:rsidR="00C63ACF" w:rsidRDefault="009A11EC">
      <w:pPr>
        <w:pStyle w:val="Odsekzoznamu"/>
        <w:numPr>
          <w:ilvl w:val="0"/>
          <w:numId w:val="2"/>
        </w:numPr>
        <w:jc w:val="both"/>
        <w:rPr>
          <w:sz w:val="24"/>
          <w:szCs w:val="24"/>
        </w:rPr>
      </w:pPr>
      <w:r>
        <w:rPr>
          <w:sz w:val="24"/>
          <w:szCs w:val="24"/>
        </w:rPr>
        <w:t>Piate stanovište je IT stanovište netbookov, (keďže na našej škole má každé dieťa na prvom stupni netbook a časť vyučovania prebieha práve na nich) na ktorých sú pripravené jed</w:t>
      </w:r>
      <w:r>
        <w:rPr>
          <w:sz w:val="24"/>
          <w:szCs w:val="24"/>
        </w:rPr>
        <w:t>noduché jesenné úlohy.</w:t>
      </w:r>
    </w:p>
    <w:p w:rsidR="00C63ACF" w:rsidRDefault="009A11EC">
      <w:pPr>
        <w:ind w:left="708"/>
        <w:jc w:val="both"/>
      </w:pPr>
      <w:r>
        <w:rPr>
          <w:sz w:val="24"/>
          <w:szCs w:val="24"/>
        </w:rPr>
        <w:t>Keď sa všetky deti vystriedajú, víly ich odvedú naspäť do Šípkového kráľovstva na hostinu, na ktorej ochutnávajú koláčiky, ktoré si samé pripravili a zapíjajú ich šípkovým čajom. Deti sú milo prekvapené jeho úžasnou chuťou a chuťou š</w:t>
      </w:r>
      <w:r>
        <w:rPr>
          <w:sz w:val="24"/>
          <w:szCs w:val="24"/>
        </w:rPr>
        <w:t>ípkového džemu, ktorý doteraz nepoznali. Na záver deti získajú pamätný certifikát, ku ktorému ešte dostanú šípkový cukrík od Verbeny, nad ktorého chuťou sa tiež rozplývali.  Šípková Ruženka aj so svojimi vílami deti aj pani učiteľky vyprevadí ku dverám ško</w:t>
      </w:r>
      <w:r>
        <w:rPr>
          <w:sz w:val="24"/>
          <w:szCs w:val="24"/>
        </w:rPr>
        <w:t>ly a zaželá im veľa krásnych chvíľ pri objavovaní prírody v jej krásach a v jej „chuti.“ Následne sa týchto slávností zúčastnili aj vybrané triedy prvého stupňa, ktoré si to podobne ako škôlkari mimoriadne užili.</w:t>
      </w:r>
    </w:p>
    <w:p w:rsidR="00C63ACF" w:rsidRDefault="009A11EC">
      <w:pPr>
        <w:pStyle w:val="Odsekzoznamu"/>
        <w:numPr>
          <w:ilvl w:val="0"/>
          <w:numId w:val="1"/>
        </w:numPr>
        <w:jc w:val="both"/>
        <w:rPr>
          <w:sz w:val="24"/>
          <w:szCs w:val="24"/>
        </w:rPr>
      </w:pPr>
      <w:r>
        <w:rPr>
          <w:b/>
          <w:bCs/>
          <w:sz w:val="26"/>
          <w:szCs w:val="26"/>
        </w:rPr>
        <w:t>Zhrnutie:</w:t>
      </w:r>
      <w:r>
        <w:rPr>
          <w:sz w:val="24"/>
          <w:szCs w:val="24"/>
        </w:rPr>
        <w:t xml:space="preserve"> Menšie i väčšie deti odhalili taj</w:t>
      </w:r>
      <w:r>
        <w:rPr>
          <w:sz w:val="24"/>
          <w:szCs w:val="24"/>
        </w:rPr>
        <w:t>omstvo ukryté v šípkach, osvojili si chuť šípkového čaju a džemu, väčšie deti víly – animátorky si osvojili prácu s malými deťmi, prejavili empatiu, kreativitu, nadšenie, láskavosť. Menšie deti pozvali rodičov do prírody na zber šípok a spoločne špekulujú,</w:t>
      </w:r>
      <w:r>
        <w:rPr>
          <w:sz w:val="24"/>
          <w:szCs w:val="24"/>
        </w:rPr>
        <w:t xml:space="preserve"> čo z nich teraz pripraviť.</w:t>
      </w:r>
    </w:p>
    <w:p w:rsidR="00C63ACF" w:rsidRDefault="00C63ACF">
      <w:pPr>
        <w:pStyle w:val="Odsekzoznamu"/>
        <w:ind w:left="1428"/>
        <w:jc w:val="both"/>
        <w:rPr>
          <w:sz w:val="24"/>
          <w:szCs w:val="24"/>
        </w:rPr>
      </w:pPr>
    </w:p>
    <w:p w:rsidR="00C63ACF" w:rsidRDefault="00C63ACF">
      <w:pPr>
        <w:jc w:val="both"/>
        <w:rPr>
          <w:sz w:val="24"/>
          <w:szCs w:val="24"/>
        </w:rPr>
      </w:pPr>
    </w:p>
    <w:p w:rsidR="00C63ACF" w:rsidRDefault="00C63ACF">
      <w:pPr>
        <w:jc w:val="both"/>
      </w:pPr>
    </w:p>
    <w:sectPr w:rsidR="00C63ACF" w:rsidSect="00C63ACF">
      <w:pgSz w:w="11906" w:h="16838"/>
      <w:pgMar w:top="1417" w:right="1417" w:bottom="1417" w:left="1417" w:header="0" w:footer="0" w:gutter="0"/>
      <w:cols w:space="708"/>
      <w:formProt w:val="0"/>
      <w:docGrid w:linePitch="360" w:charSpace="-20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Liberation Sans">
    <w:altName w:val="Arial"/>
    <w:charset w:val="EE"/>
    <w:family w:val="swiss"/>
    <w:pitch w:val="variable"/>
    <w:sig w:usb0="00000000" w:usb1="00000000" w:usb2="00000000" w:usb3="00000000" w:csb0="00000000" w:csb1="00000000"/>
  </w:font>
  <w:font w:name="Microsoft YaHei">
    <w:panose1 w:val="00000000000000000000"/>
    <w:charset w:val="0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41FD0"/>
    <w:multiLevelType w:val="multilevel"/>
    <w:tmpl w:val="8E585A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12C0365"/>
    <w:multiLevelType w:val="multilevel"/>
    <w:tmpl w:val="CBC6F9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75BE565E"/>
    <w:multiLevelType w:val="multilevel"/>
    <w:tmpl w:val="5CB618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63ACF"/>
    <w:rsid w:val="009A11EC"/>
    <w:rsid w:val="00C63AC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63ACF"/>
    <w:pPr>
      <w:suppressAutoHyphens/>
      <w:spacing w:after="200"/>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ListLabel1">
    <w:name w:val="ListLabel 1"/>
    <w:rsid w:val="00C63ACF"/>
    <w:rPr>
      <w:rFonts w:cs="Courier New"/>
    </w:rPr>
  </w:style>
  <w:style w:type="paragraph" w:customStyle="1" w:styleId="Nadpis">
    <w:name w:val="Nadpis"/>
    <w:basedOn w:val="Normlny"/>
    <w:next w:val="Telotextu"/>
    <w:rsid w:val="00C63ACF"/>
    <w:pPr>
      <w:keepNext/>
      <w:spacing w:before="240" w:after="120"/>
    </w:pPr>
    <w:rPr>
      <w:rFonts w:ascii="Liberation Sans" w:eastAsia="Microsoft YaHei" w:hAnsi="Liberation Sans" w:cs="Mangal"/>
      <w:sz w:val="28"/>
      <w:szCs w:val="28"/>
    </w:rPr>
  </w:style>
  <w:style w:type="paragraph" w:customStyle="1" w:styleId="Telotextu">
    <w:name w:val="Telo textu"/>
    <w:basedOn w:val="Normlny"/>
    <w:rsid w:val="00C63ACF"/>
    <w:pPr>
      <w:spacing w:after="140" w:line="288" w:lineRule="auto"/>
    </w:pPr>
  </w:style>
  <w:style w:type="paragraph" w:styleId="Zoznam">
    <w:name w:val="List"/>
    <w:basedOn w:val="Telotextu"/>
    <w:rsid w:val="00C63ACF"/>
    <w:rPr>
      <w:rFonts w:cs="Mangal"/>
    </w:rPr>
  </w:style>
  <w:style w:type="paragraph" w:styleId="Popis">
    <w:name w:val="caption"/>
    <w:basedOn w:val="Normlny"/>
    <w:rsid w:val="00C63ACF"/>
    <w:pPr>
      <w:suppressLineNumbers/>
      <w:spacing w:before="120" w:after="120"/>
    </w:pPr>
    <w:rPr>
      <w:rFonts w:cs="Mangal"/>
      <w:i/>
      <w:iCs/>
      <w:sz w:val="24"/>
      <w:szCs w:val="24"/>
    </w:rPr>
  </w:style>
  <w:style w:type="paragraph" w:customStyle="1" w:styleId="Index">
    <w:name w:val="Index"/>
    <w:basedOn w:val="Normlny"/>
    <w:rsid w:val="00C63ACF"/>
    <w:pPr>
      <w:suppressLineNumbers/>
    </w:pPr>
    <w:rPr>
      <w:rFonts w:cs="Mangal"/>
    </w:rPr>
  </w:style>
  <w:style w:type="paragraph" w:styleId="Odsekzoznamu">
    <w:name w:val="List Paragraph"/>
    <w:basedOn w:val="Normlny"/>
    <w:uiPriority w:val="34"/>
    <w:qFormat/>
    <w:rsid w:val="00D30931"/>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4159</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Malotová</dc:creator>
  <cp:lastModifiedBy>Uzivatel</cp:lastModifiedBy>
  <cp:revision>2</cp:revision>
  <dcterms:created xsi:type="dcterms:W3CDTF">2014-10-28T14:41:00Z</dcterms:created>
  <dcterms:modified xsi:type="dcterms:W3CDTF">2014-10-28T14:41:00Z</dcterms:modified>
  <dc:language>sk-SK</dc:language>
</cp:coreProperties>
</file>